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C67" w:rsidRDefault="00392E51">
      <w:pPr>
        <w:rPr>
          <w:rFonts w:ascii="Sylfaen" w:hAnsi="Sylfaen"/>
          <w:b/>
          <w:lang w:val="ka-GE"/>
        </w:rPr>
      </w:pPr>
      <w:r w:rsidRPr="00392E51">
        <w:rPr>
          <w:rFonts w:ascii="Sylfaen" w:hAnsi="Sylfaen"/>
          <w:noProof/>
        </w:rPr>
        <w:drawing>
          <wp:anchor distT="0" distB="0" distL="114300" distR="114300" simplePos="0" relativeHeight="251658240" behindDoc="0" locked="0" layoutInCell="1" allowOverlap="1" wp14:anchorId="3A5F9460" wp14:editId="7FCBF459">
            <wp:simplePos x="0" y="0"/>
            <wp:positionH relativeFrom="margin">
              <wp:align>left</wp:align>
            </wp:positionH>
            <wp:positionV relativeFrom="paragraph">
              <wp:posOffset>301625</wp:posOffset>
            </wp:positionV>
            <wp:extent cx="2567940" cy="3423285"/>
            <wp:effectExtent l="0" t="0" r="3810" b="5715"/>
            <wp:wrapSquare wrapText="bothSides"/>
            <wp:docPr id="1" name="Picture 1" descr="\\wss02\Home$\rburdiladze\Desktop\IMG_20200812_0726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IMG_20200812_07265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940" cy="342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92E51">
        <w:rPr>
          <w:rFonts w:ascii="Sylfaen" w:hAnsi="Sylfaen"/>
          <w:b/>
          <w:lang w:val="ka-GE"/>
        </w:rPr>
        <w:t>აგს „კახეთის გზატკეცილი2“  სატრანსფორმატორო ქვესადგური</w:t>
      </w:r>
    </w:p>
    <w:p w:rsidR="00392E51" w:rsidRDefault="00392E51">
      <w:pPr>
        <w:rPr>
          <w:rFonts w:ascii="Sylfaen" w:hAnsi="Sylfaen"/>
          <w:lang w:val="ka-GE"/>
        </w:rPr>
      </w:pPr>
      <w:r w:rsidRPr="00392E51">
        <w:rPr>
          <w:rFonts w:ascii="Sylfaen" w:hAnsi="Sylfaen"/>
          <w:noProof/>
        </w:rPr>
        <w:drawing>
          <wp:inline distT="0" distB="0" distL="0" distR="0" wp14:anchorId="430BFECD" wp14:editId="3E3AC41E">
            <wp:extent cx="2539321" cy="3385197"/>
            <wp:effectExtent l="0" t="0" r="0" b="5715"/>
            <wp:docPr id="2" name="Picture 2" descr="\\wss02\Home$\rburdiladze\Desktop\IMG_20200812_0727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IMG_20200812_0727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553272" cy="3403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  <w:lang w:val="ka-GE"/>
        </w:rPr>
        <w:br w:type="textWrapping" w:clear="all"/>
      </w:r>
      <w:r w:rsidRPr="00392E51">
        <w:rPr>
          <w:rFonts w:ascii="Sylfaen" w:hAnsi="Sylfaen"/>
          <w:noProof/>
        </w:rPr>
        <w:drawing>
          <wp:inline distT="0" distB="0" distL="0" distR="0">
            <wp:extent cx="2512612" cy="3349591"/>
            <wp:effectExtent l="0" t="0" r="2540" b="3810"/>
            <wp:docPr id="3" name="Picture 3" descr="\\wss02\Home$\rburdiladze\Desktop\IMG_20200812_072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IMG_20200812_0727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9093" cy="3384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552" w:rsidRPr="00032552" w:rsidRDefault="00032552" w:rsidP="00032552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სატრანსფორმატორო ქვესადგური ტექნიკურად გამართულია.</w:t>
      </w:r>
    </w:p>
    <w:p w:rsidR="00032552" w:rsidRPr="00032552" w:rsidRDefault="00032552" w:rsidP="00032552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უსაბრთხოების მხრივ საჭიროა იატაკზე დაყრილ ხრეშზე დაიგოს ბეტონის საფარი.</w:t>
      </w:r>
    </w:p>
    <w:p w:rsidR="00032552" w:rsidRPr="00032552" w:rsidRDefault="00032552" w:rsidP="00032552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ტრანსფორმატორზე მაღალი ძაბვის მხარეს კაბელის საფარი</w:t>
      </w:r>
      <w:r w:rsidR="005B7DD2">
        <w:rPr>
          <w:rFonts w:ascii="Sylfaen" w:hAnsi="Sylfaen"/>
          <w:lang w:val="ka-GE"/>
        </w:rPr>
        <w:t xml:space="preserve"> გაკეთდეს.</w:t>
      </w:r>
      <w:bookmarkStart w:id="0" w:name="_GoBack"/>
      <w:bookmarkEnd w:id="0"/>
    </w:p>
    <w:sectPr w:rsidR="00032552" w:rsidRPr="000325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96204"/>
    <w:multiLevelType w:val="hybridMultilevel"/>
    <w:tmpl w:val="96EEC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E51"/>
    <w:rsid w:val="00032552"/>
    <w:rsid w:val="00392E51"/>
    <w:rsid w:val="005B7DD2"/>
    <w:rsid w:val="008B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FD522"/>
  <w15:chartTrackingRefBased/>
  <w15:docId w15:val="{22ABDF51-D14E-48BE-8E36-A6B2513FC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9775D4E</Template>
  <TotalTime>10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8</cp:revision>
  <dcterms:created xsi:type="dcterms:W3CDTF">2022-05-23T06:11:00Z</dcterms:created>
  <dcterms:modified xsi:type="dcterms:W3CDTF">2022-05-23T06:21:00Z</dcterms:modified>
</cp:coreProperties>
</file>